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A4D56" w14:textId="66301146" w:rsidR="00A866D4" w:rsidRPr="008A5F97" w:rsidRDefault="008A5F97">
      <w:pPr>
        <w:rPr>
          <w:b/>
          <w:bCs/>
          <w:sz w:val="36"/>
          <w:szCs w:val="36"/>
        </w:rPr>
      </w:pPr>
      <w:r w:rsidRPr="008A5F97">
        <w:rPr>
          <w:rFonts w:hint="eastAsia"/>
          <w:b/>
          <w:bCs/>
          <w:sz w:val="36"/>
          <w:szCs w:val="36"/>
        </w:rPr>
        <w:t>バザーとお楽しみコンサート出店・出演要領</w:t>
      </w:r>
    </w:p>
    <w:p w14:paraId="2957A6E7" w14:textId="22AAB726" w:rsidR="008A5F97" w:rsidRDefault="008A5F97"/>
    <w:p w14:paraId="0A40EE5F" w14:textId="7957920F" w:rsidR="008A5F97" w:rsidRDefault="008A5F97" w:rsidP="008A5F97">
      <w:pPr>
        <w:pStyle w:val="a3"/>
        <w:numPr>
          <w:ilvl w:val="0"/>
          <w:numId w:val="1"/>
        </w:numPr>
        <w:ind w:leftChars="0"/>
      </w:pPr>
      <w:r>
        <w:rPr>
          <w:rFonts w:hint="eastAsia"/>
        </w:rPr>
        <w:t>日時</w:t>
      </w:r>
    </w:p>
    <w:p w14:paraId="13ECA4BA" w14:textId="68912BC9" w:rsidR="008A5F97" w:rsidRDefault="008A5F97">
      <w:r>
        <w:rPr>
          <w:rFonts w:hint="eastAsia"/>
        </w:rPr>
        <w:t>1⃣　10月2日日曜日</w:t>
      </w:r>
    </w:p>
    <w:p w14:paraId="24499BAF" w14:textId="4D7D2882" w:rsidR="008A5F97" w:rsidRDefault="008A5F97">
      <w:r>
        <w:rPr>
          <w:rFonts w:hint="eastAsia"/>
        </w:rPr>
        <w:t>2⃣　10月23日日曜日</w:t>
      </w:r>
    </w:p>
    <w:p w14:paraId="5587DF2A" w14:textId="2359CEAB" w:rsidR="008A5F97" w:rsidRDefault="008A5F97">
      <w:r>
        <w:rPr>
          <w:rFonts w:hint="eastAsia"/>
        </w:rPr>
        <w:t>のいずれか</w:t>
      </w:r>
      <w:r w:rsidR="0094459C">
        <w:rPr>
          <w:rFonts w:hint="eastAsia"/>
        </w:rPr>
        <w:t>に参加可能</w:t>
      </w:r>
    </w:p>
    <w:p w14:paraId="03D410DA" w14:textId="7C779980" w:rsidR="008A5F97" w:rsidRDefault="008A5F97" w:rsidP="008A5F97">
      <w:pPr>
        <w:pStyle w:val="a3"/>
        <w:numPr>
          <w:ilvl w:val="0"/>
          <w:numId w:val="1"/>
        </w:numPr>
        <w:ind w:leftChars="0"/>
      </w:pPr>
      <w:r>
        <w:rPr>
          <w:rFonts w:hint="eastAsia"/>
        </w:rPr>
        <w:t>集合11時00分</w:t>
      </w:r>
    </w:p>
    <w:p w14:paraId="5D3BE1D2" w14:textId="77777777" w:rsidR="007D05FC" w:rsidRDefault="007D05FC" w:rsidP="008A5F97">
      <w:pPr>
        <w:pStyle w:val="a3"/>
        <w:numPr>
          <w:ilvl w:val="0"/>
          <w:numId w:val="1"/>
        </w:numPr>
        <w:ind w:leftChars="0"/>
      </w:pPr>
      <w:r>
        <w:rPr>
          <w:rFonts w:hint="eastAsia"/>
        </w:rPr>
        <w:t>スケジュール</w:t>
      </w:r>
    </w:p>
    <w:p w14:paraId="7488EC19" w14:textId="2F43D0A2" w:rsidR="008A5F97" w:rsidRDefault="007D05FC" w:rsidP="007D05FC">
      <w:pPr>
        <w:pStyle w:val="a3"/>
        <w:numPr>
          <w:ilvl w:val="0"/>
          <w:numId w:val="2"/>
        </w:numPr>
        <w:ind w:leftChars="0"/>
      </w:pPr>
      <w:r>
        <w:rPr>
          <w:rFonts w:hint="eastAsia"/>
        </w:rPr>
        <w:t>出店者は</w:t>
      </w:r>
      <w:r w:rsidR="008A5F97">
        <w:rPr>
          <w:rFonts w:hint="eastAsia"/>
        </w:rPr>
        <w:t>当日割り当てられたスペースに品出しをおこない12時30分までに完了すること</w:t>
      </w:r>
    </w:p>
    <w:p w14:paraId="6129919D" w14:textId="370CC75A" w:rsidR="008A5F97" w:rsidRDefault="008A5F97" w:rsidP="007D05FC">
      <w:pPr>
        <w:pStyle w:val="a3"/>
        <w:numPr>
          <w:ilvl w:val="0"/>
          <w:numId w:val="2"/>
        </w:numPr>
        <w:ind w:leftChars="0"/>
      </w:pPr>
      <w:r>
        <w:rPr>
          <w:rFonts w:hint="eastAsia"/>
        </w:rPr>
        <w:t>出演者は11時から12時30分までにリハーサルを</w:t>
      </w:r>
      <w:r w:rsidR="003430D8">
        <w:rPr>
          <w:rFonts w:hint="eastAsia"/>
        </w:rPr>
        <w:t>完了すること</w:t>
      </w:r>
    </w:p>
    <w:p w14:paraId="737F6CBC" w14:textId="45D1B23C" w:rsidR="003430D8" w:rsidRDefault="003430D8" w:rsidP="007D05FC">
      <w:pPr>
        <w:pStyle w:val="a3"/>
        <w:numPr>
          <w:ilvl w:val="0"/>
          <w:numId w:val="2"/>
        </w:numPr>
        <w:ind w:leftChars="0"/>
      </w:pPr>
      <w:r>
        <w:rPr>
          <w:rFonts w:hint="eastAsia"/>
        </w:rPr>
        <w:t>出展者は12時30分開場から販売を開始14時00分一時終了　販売については価格の設定や釣銭の準備など各自の責任において実施すること</w:t>
      </w:r>
    </w:p>
    <w:p w14:paraId="48DFB0FF" w14:textId="18AF7739" w:rsidR="003430D8" w:rsidRDefault="003430D8" w:rsidP="007D05FC">
      <w:pPr>
        <w:pStyle w:val="a3"/>
        <w:numPr>
          <w:ilvl w:val="0"/>
          <w:numId w:val="2"/>
        </w:numPr>
        <w:ind w:leftChars="0"/>
      </w:pPr>
      <w:r>
        <w:rPr>
          <w:rFonts w:hint="eastAsia"/>
        </w:rPr>
        <w:t>14時から</w:t>
      </w:r>
      <w:r w:rsidR="008C1857">
        <w:rPr>
          <w:rFonts w:hint="eastAsia"/>
        </w:rPr>
        <w:t xml:space="preserve">お楽しみコンサートを開始　　コンサート中にくじ引きを行う（空くじなしくじと景品はフェリーチェホールにて用意する）　</w:t>
      </w:r>
    </w:p>
    <w:p w14:paraId="275A1872" w14:textId="4993DBD7" w:rsidR="008C1857" w:rsidRDefault="008C1857" w:rsidP="007D05FC">
      <w:pPr>
        <w:pStyle w:val="a3"/>
        <w:numPr>
          <w:ilvl w:val="0"/>
          <w:numId w:val="2"/>
        </w:numPr>
        <w:ind w:leftChars="0"/>
      </w:pPr>
      <w:r>
        <w:rPr>
          <w:rFonts w:hint="eastAsia"/>
        </w:rPr>
        <w:t>概ね15時30分コンサート終了</w:t>
      </w:r>
    </w:p>
    <w:p w14:paraId="6DA2C376" w14:textId="32330875" w:rsidR="008C1857" w:rsidRDefault="008C1857" w:rsidP="007D05FC">
      <w:pPr>
        <w:pStyle w:val="a3"/>
        <w:numPr>
          <w:ilvl w:val="0"/>
          <w:numId w:val="2"/>
        </w:numPr>
        <w:ind w:leftChars="0"/>
      </w:pPr>
      <w:r>
        <w:rPr>
          <w:rFonts w:hint="eastAsia"/>
        </w:rPr>
        <w:t>その後再度出店可能ただし１７じまでには撤収すること</w:t>
      </w:r>
    </w:p>
    <w:p w14:paraId="6AD84B04" w14:textId="475A4937" w:rsidR="007D05FC" w:rsidRDefault="0094459C" w:rsidP="0094459C">
      <w:pPr>
        <w:pStyle w:val="a3"/>
        <w:numPr>
          <w:ilvl w:val="0"/>
          <w:numId w:val="1"/>
        </w:numPr>
        <w:ind w:leftChars="0"/>
      </w:pPr>
      <w:r>
        <w:rPr>
          <w:rFonts w:hint="eastAsia"/>
        </w:rPr>
        <w:t>参加</w:t>
      </w:r>
      <w:r w:rsidR="007D05FC">
        <w:rPr>
          <w:rFonts w:hint="eastAsia"/>
        </w:rPr>
        <w:t>費用</w:t>
      </w:r>
    </w:p>
    <w:p w14:paraId="6DB7ADAD" w14:textId="5E802C1C" w:rsidR="0094459C" w:rsidRDefault="00AE252B" w:rsidP="0094459C">
      <w:pPr>
        <w:pStyle w:val="a3"/>
        <w:ind w:leftChars="0" w:left="360"/>
      </w:pPr>
      <w:r>
        <w:rPr>
          <w:rFonts w:hint="eastAsia"/>
        </w:rPr>
        <w:t>出店者、出演者の</w:t>
      </w:r>
      <w:r w:rsidR="0094459C">
        <w:rPr>
          <w:rFonts w:hint="eastAsia"/>
        </w:rPr>
        <w:t>参加者</w:t>
      </w:r>
      <w:r w:rsidR="002D44F7">
        <w:rPr>
          <w:rFonts w:hint="eastAsia"/>
        </w:rPr>
        <w:t>は</w:t>
      </w:r>
      <w:r w:rsidR="0094459C">
        <w:rPr>
          <w:rFonts w:hint="eastAsia"/>
        </w:rPr>
        <w:t>1名につき500円チケット2枚を購入</w:t>
      </w:r>
      <w:r w:rsidR="002D44F7">
        <w:rPr>
          <w:rFonts w:hint="eastAsia"/>
        </w:rPr>
        <w:t>して参加</w:t>
      </w:r>
      <w:r w:rsidR="0094459C">
        <w:rPr>
          <w:rFonts w:hint="eastAsia"/>
        </w:rPr>
        <w:t>すること。</w:t>
      </w:r>
    </w:p>
    <w:p w14:paraId="39F14F97" w14:textId="397FF7E1" w:rsidR="0094459C" w:rsidRDefault="0094459C" w:rsidP="00AE252B">
      <w:pPr>
        <w:pStyle w:val="a3"/>
        <w:ind w:leftChars="0" w:left="360"/>
      </w:pPr>
      <w:r>
        <w:rPr>
          <w:rFonts w:hint="eastAsia"/>
        </w:rPr>
        <w:t>参加者</w:t>
      </w:r>
      <w:r w:rsidR="00AE252B">
        <w:rPr>
          <w:rFonts w:hint="eastAsia"/>
        </w:rPr>
        <w:t>にはその他１名</w:t>
      </w:r>
      <w:r>
        <w:rPr>
          <w:rFonts w:hint="eastAsia"/>
        </w:rPr>
        <w:t>につき</w:t>
      </w:r>
      <w:r w:rsidR="00AE252B">
        <w:rPr>
          <w:rFonts w:hint="eastAsia"/>
        </w:rPr>
        <w:t>500円チケット５枚を配布するのでその売り上げを</w:t>
      </w:r>
    </w:p>
    <w:p w14:paraId="56F3D708" w14:textId="76292096" w:rsidR="008A5F97" w:rsidRDefault="0094459C">
      <w:r>
        <w:rPr>
          <w:rFonts w:hint="eastAsia"/>
        </w:rPr>
        <w:t xml:space="preserve">　　</w:t>
      </w:r>
      <w:r w:rsidR="00AE252B">
        <w:rPr>
          <w:rFonts w:hint="eastAsia"/>
        </w:rPr>
        <w:t>自身の利益とする（要望がある場合はさらに配布可能）</w:t>
      </w:r>
    </w:p>
    <w:p w14:paraId="22D40258" w14:textId="69E6A92A" w:rsidR="002D44F7" w:rsidRDefault="002D44F7" w:rsidP="002D44F7">
      <w:pPr>
        <w:pStyle w:val="a3"/>
        <w:numPr>
          <w:ilvl w:val="0"/>
          <w:numId w:val="1"/>
        </w:numPr>
        <w:ind w:leftChars="0"/>
      </w:pPr>
      <w:r>
        <w:rPr>
          <w:rFonts w:hint="eastAsia"/>
        </w:rPr>
        <w:t>その他の事項については個別に対応するので問い合わせてください</w:t>
      </w:r>
    </w:p>
    <w:p w14:paraId="50F4AF56" w14:textId="57C8E52A" w:rsidR="002D44F7" w:rsidRDefault="002D44F7" w:rsidP="002D44F7">
      <w:pPr>
        <w:pStyle w:val="a3"/>
        <w:ind w:leftChars="0" w:left="360"/>
      </w:pPr>
      <w:r>
        <w:rPr>
          <w:rFonts w:hint="eastAsia"/>
        </w:rPr>
        <w:t xml:space="preserve">　　　　　　　　　　　問い合わせ先</w:t>
      </w:r>
    </w:p>
    <w:p w14:paraId="510C64B5" w14:textId="040D3684" w:rsidR="002D44F7" w:rsidRDefault="002D44F7" w:rsidP="002D44F7">
      <w:pPr>
        <w:pStyle w:val="a3"/>
        <w:ind w:leftChars="0" w:left="360"/>
      </w:pPr>
      <w:r>
        <w:rPr>
          <w:rFonts w:hint="eastAsia"/>
        </w:rPr>
        <w:t xml:space="preserve">　　　　　　　　　　　フェリーチェホール福島</w:t>
      </w:r>
    </w:p>
    <w:p w14:paraId="09F10F64" w14:textId="5E9FB58A" w:rsidR="002D44F7" w:rsidRDefault="002D44F7" w:rsidP="002D44F7">
      <w:pPr>
        <w:pStyle w:val="a3"/>
        <w:ind w:leftChars="0" w:left="360"/>
        <w:rPr>
          <w:rFonts w:ascii="ＭＳ 明朝" w:eastAsia="ＭＳ 明朝" w:hAnsi="ＭＳ 明朝" w:cs="ＭＳ 明朝"/>
        </w:rPr>
      </w:pPr>
      <w:r>
        <w:rPr>
          <w:rFonts w:hint="eastAsia"/>
        </w:rPr>
        <w:t xml:space="preserve">　　　　　　　　　　　</w: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60E"/>
          </mc:Choice>
          <mc:Fallback>
            <w:t>☎</w:t>
          </mc:Fallback>
        </mc:AlternateContent>
      </w:r>
      <w:r>
        <w:rPr>
          <w:rFonts w:hint="eastAsia"/>
        </w:rPr>
        <w:t xml:space="preserve">０９０２５６７５５９１　</w:t>
      </w:r>
      <w:r>
        <w:rPr>
          <w:rFonts w:ascii="ＭＳ 明朝" w:eastAsia="ＭＳ 明朝" w:hAnsi="ＭＳ 明朝" w:cs="ＭＳ 明朝" w:hint="eastAsia"/>
        </w:rPr>
        <w:t>✉f.kuzekannon@</w:t>
      </w:r>
      <w:r>
        <w:rPr>
          <w:rFonts w:ascii="ＭＳ 明朝" w:eastAsia="ＭＳ 明朝" w:hAnsi="ＭＳ 明朝" w:cs="ＭＳ 明朝"/>
        </w:rPr>
        <w:t>docomo.ne.jp</w:t>
      </w:r>
    </w:p>
    <w:p w14:paraId="300448E6" w14:textId="77777777" w:rsidR="002D44F7" w:rsidRDefault="002D44F7" w:rsidP="002D44F7">
      <w:pPr>
        <w:pStyle w:val="a3"/>
        <w:ind w:leftChars="0" w:left="360"/>
      </w:pPr>
    </w:p>
    <w:sectPr w:rsidR="002D44F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B5E00" w14:textId="77777777" w:rsidR="006C7251" w:rsidRDefault="006C7251" w:rsidP="006C7251">
      <w:r>
        <w:separator/>
      </w:r>
    </w:p>
  </w:endnote>
  <w:endnote w:type="continuationSeparator" w:id="0">
    <w:p w14:paraId="02B15F78" w14:textId="77777777" w:rsidR="006C7251" w:rsidRDefault="006C7251" w:rsidP="006C7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B39B0" w14:textId="77777777" w:rsidR="006C7251" w:rsidRDefault="006C7251" w:rsidP="006C7251">
      <w:r>
        <w:separator/>
      </w:r>
    </w:p>
  </w:footnote>
  <w:footnote w:type="continuationSeparator" w:id="0">
    <w:p w14:paraId="7C936A63" w14:textId="77777777" w:rsidR="006C7251" w:rsidRDefault="006C7251" w:rsidP="006C72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B76D4E"/>
    <w:multiLevelType w:val="hybridMultilevel"/>
    <w:tmpl w:val="FAB2431E"/>
    <w:lvl w:ilvl="0" w:tplc="D5A8105C">
      <w:start w:val="1"/>
      <w:numFmt w:val="decimalEnclosedCircle"/>
      <w:lvlText w:val="%1"/>
      <w:lvlJc w:val="left"/>
      <w:pPr>
        <w:ind w:left="930" w:hanging="36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1" w15:restartNumberingAfterBreak="0">
    <w:nsid w:val="2F8A0F41"/>
    <w:multiLevelType w:val="hybridMultilevel"/>
    <w:tmpl w:val="B9D21C74"/>
    <w:lvl w:ilvl="0" w:tplc="EE34FD6C">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28599404">
    <w:abstractNumId w:val="1"/>
  </w:num>
  <w:num w:numId="2" w16cid:durableId="6363785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F97"/>
    <w:rsid w:val="002D44F7"/>
    <w:rsid w:val="003430D8"/>
    <w:rsid w:val="006C7251"/>
    <w:rsid w:val="007D05FC"/>
    <w:rsid w:val="008A5F97"/>
    <w:rsid w:val="008C1857"/>
    <w:rsid w:val="0094459C"/>
    <w:rsid w:val="00A866D4"/>
    <w:rsid w:val="00AE252B"/>
    <w:rsid w:val="00FF2E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77B4F5B"/>
  <w15:chartTrackingRefBased/>
  <w15:docId w15:val="{6B054DCA-CFE2-4FC8-9611-C9163D33F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5F97"/>
    <w:pPr>
      <w:ind w:leftChars="400" w:left="840"/>
    </w:pPr>
  </w:style>
  <w:style w:type="paragraph" w:styleId="a4">
    <w:name w:val="header"/>
    <w:basedOn w:val="a"/>
    <w:link w:val="a5"/>
    <w:uiPriority w:val="99"/>
    <w:unhideWhenUsed/>
    <w:rsid w:val="006C7251"/>
    <w:pPr>
      <w:tabs>
        <w:tab w:val="center" w:pos="4252"/>
        <w:tab w:val="right" w:pos="8504"/>
      </w:tabs>
      <w:snapToGrid w:val="0"/>
    </w:pPr>
  </w:style>
  <w:style w:type="character" w:customStyle="1" w:styleId="a5">
    <w:name w:val="ヘッダー (文字)"/>
    <w:basedOn w:val="a0"/>
    <w:link w:val="a4"/>
    <w:uiPriority w:val="99"/>
    <w:rsid w:val="006C7251"/>
  </w:style>
  <w:style w:type="paragraph" w:styleId="a6">
    <w:name w:val="footer"/>
    <w:basedOn w:val="a"/>
    <w:link w:val="a7"/>
    <w:uiPriority w:val="99"/>
    <w:unhideWhenUsed/>
    <w:rsid w:val="006C7251"/>
    <w:pPr>
      <w:tabs>
        <w:tab w:val="center" w:pos="4252"/>
        <w:tab w:val="right" w:pos="8504"/>
      </w:tabs>
      <w:snapToGrid w:val="0"/>
    </w:pPr>
  </w:style>
  <w:style w:type="character" w:customStyle="1" w:styleId="a7">
    <w:name w:val="フッター (文字)"/>
    <w:basedOn w:val="a0"/>
    <w:link w:val="a6"/>
    <w:uiPriority w:val="99"/>
    <w:rsid w:val="006C72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82</Words>
  <Characters>474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福島 成美</dc:creator>
  <cp:keywords/>
  <dc:description/>
  <cp:lastModifiedBy>福島 成美</cp:lastModifiedBy>
  <cp:revision>2</cp:revision>
  <dcterms:created xsi:type="dcterms:W3CDTF">2022-06-27T02:06:00Z</dcterms:created>
  <dcterms:modified xsi:type="dcterms:W3CDTF">2022-06-27T02:06:00Z</dcterms:modified>
</cp:coreProperties>
</file>